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36"/>
          <w:szCs w:val="36"/>
        </w:rPr>
      </w:pPr>
      <w:r>
        <w:rPr>
          <w:rFonts w:ascii="Verdana" w:hAnsi="Verdana" w:cs="Verdana"/>
          <w:b/>
          <w:bCs/>
          <w:sz w:val="36"/>
          <w:szCs w:val="36"/>
        </w:rPr>
        <w:t>Twenty Tips for Successful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36"/>
          <w:szCs w:val="36"/>
        </w:rPr>
      </w:pPr>
      <w:r>
        <w:rPr>
          <w:rFonts w:ascii="Verdana" w:hAnsi="Verdana" w:cs="Verdana"/>
          <w:b/>
          <w:bCs/>
          <w:sz w:val="36"/>
          <w:szCs w:val="36"/>
        </w:rPr>
        <w:t>Small Group Leadership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Every Christian is called to be a leader.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Some are more gifted at leadership than others, for sure, but we worship a God who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calls every one of us to influence the people around us—to </w:t>
      </w:r>
      <w:r>
        <w:rPr>
          <w:rFonts w:ascii="Verdana" w:hAnsi="Verdana" w:cs="Verdana"/>
          <w:i/>
          <w:iCs/>
          <w:sz w:val="24"/>
          <w:szCs w:val="24"/>
        </w:rPr>
        <w:t xml:space="preserve">lead </w:t>
      </w:r>
      <w:r>
        <w:rPr>
          <w:rFonts w:ascii="Verdana" w:hAnsi="Verdana" w:cs="Verdana"/>
          <w:sz w:val="24"/>
          <w:szCs w:val="24"/>
        </w:rPr>
        <w:t>them to a fuller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understanding of </w:t>
      </w:r>
      <w:proofErr w:type="gramStart"/>
      <w:r>
        <w:rPr>
          <w:rFonts w:ascii="Verdana" w:hAnsi="Verdana" w:cs="Verdana"/>
          <w:sz w:val="24"/>
          <w:szCs w:val="24"/>
        </w:rPr>
        <w:t>who</w:t>
      </w:r>
      <w:proofErr w:type="gramEnd"/>
      <w:r>
        <w:rPr>
          <w:rFonts w:ascii="Verdana" w:hAnsi="Verdana" w:cs="Verdana"/>
          <w:sz w:val="24"/>
          <w:szCs w:val="24"/>
        </w:rPr>
        <w:t xml:space="preserve"> God is, of what He’s done for us, and how He wants us to live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our lives.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The Great Commission is perhaps the clearest articulation of our call to leadership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(Matthew 28:18-20). It’s reasonably straightforward, isn’t it? Make disciples.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Influence people. Love people enough to lead them from one place to another.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Indeed, every Christian is called to be a leader.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Maybe you’re approaching the leadership of this study with the utmost confidence.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Maybe you’ve done this sort of thing before and you’re pretty good at it. But if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instead you’re one of those people </w:t>
      </w:r>
      <w:proofErr w:type="spellStart"/>
      <w:proofErr w:type="gramStart"/>
      <w:r>
        <w:rPr>
          <w:rFonts w:ascii="Verdana" w:hAnsi="Verdana" w:cs="Verdana"/>
          <w:sz w:val="24"/>
          <w:szCs w:val="24"/>
        </w:rPr>
        <w:t>who’s</w:t>
      </w:r>
      <w:proofErr w:type="spellEnd"/>
      <w:proofErr w:type="gramEnd"/>
      <w:r>
        <w:rPr>
          <w:rFonts w:ascii="Verdana" w:hAnsi="Verdana" w:cs="Verdana"/>
          <w:sz w:val="24"/>
          <w:szCs w:val="24"/>
        </w:rPr>
        <w:t xml:space="preserve"> uneasy about leading a study because you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think God has not specifically gifted you to lead others, try to set those concerns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aside. That’s not a Biblical way of thinking about who God has made you to be. God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i/>
          <w:iCs/>
          <w:sz w:val="24"/>
          <w:szCs w:val="24"/>
        </w:rPr>
        <w:t xml:space="preserve">does </w:t>
      </w:r>
      <w:r>
        <w:rPr>
          <w:rFonts w:ascii="Verdana" w:hAnsi="Verdana" w:cs="Verdana"/>
          <w:sz w:val="24"/>
          <w:szCs w:val="24"/>
        </w:rPr>
        <w:t xml:space="preserve">want you to be a </w:t>
      </w:r>
      <w:proofErr w:type="spellStart"/>
      <w:r>
        <w:rPr>
          <w:rFonts w:ascii="Verdana" w:hAnsi="Verdana" w:cs="Verdana"/>
          <w:sz w:val="24"/>
          <w:szCs w:val="24"/>
        </w:rPr>
        <w:t>discipler</w:t>
      </w:r>
      <w:proofErr w:type="spellEnd"/>
      <w:r>
        <w:rPr>
          <w:rFonts w:ascii="Verdana" w:hAnsi="Verdana" w:cs="Verdana"/>
          <w:sz w:val="24"/>
          <w:szCs w:val="24"/>
        </w:rPr>
        <w:t>, an influencer—a leader—and He will give you the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ability to facilitate well, if you ask Him.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The Art of Leading a Small Group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There’s been a lot written on how to lead a small group and how not to lead one.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Here’s a compilation of some of the best ideas out there—twenty tips that will assist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you in leading your group to a life-changing experience.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Tip 1: It’s Not </w:t>
      </w:r>
      <w:proofErr w:type="gramStart"/>
      <w:r>
        <w:rPr>
          <w:rFonts w:ascii="Verdana" w:hAnsi="Verdana" w:cs="Verdana"/>
          <w:b/>
          <w:bCs/>
          <w:sz w:val="24"/>
          <w:szCs w:val="24"/>
        </w:rPr>
        <w:t>About</w:t>
      </w:r>
      <w:proofErr w:type="gramEnd"/>
      <w:r>
        <w:rPr>
          <w:rFonts w:ascii="Verdana" w:hAnsi="Verdana" w:cs="Verdana"/>
          <w:b/>
          <w:bCs/>
          <w:sz w:val="24"/>
          <w:szCs w:val="24"/>
        </w:rPr>
        <w:t xml:space="preserve"> You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Let’s get one thing straight from the beginning: leading a small group study is not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about you. It’s about God. The more you can remain in the mindset of magnifying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God and minimizing yourself, the more others will learn from the study. Take a cue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from John the Baptist: “He must increase, but I must decrease” (John 3:30, NAS).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For some small group leaders, this humble posture is quite natural. For others, the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ego has a funny way of creeping into everything they do. If you find yourself saying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and doing things out of concern for what others will think of you as the leader, that’s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a red flag. Instead, try not to worry about your reputation—about people-pleasing, in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Paul’s words (Galatians 1:10). Your job as a small group leader is simply to co-labor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with God to draw people closer to Him.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So to boil it down to a sentence: to lead a small group with excellence, be the “guide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on the side,” not the “sage on the stage.” This is God’s group. Keep Him at center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stage and He will bless everyone in the group.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Tip 2: Operate in God’s Strength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lastRenderedPageBreak/>
        <w:t xml:space="preserve">Tip 1 said that great small group leadership happens when you make the study </w:t>
      </w:r>
      <w:r>
        <w:rPr>
          <w:rFonts w:ascii="Verdana" w:hAnsi="Verdana" w:cs="Verdana"/>
          <w:i/>
          <w:iCs/>
          <w:sz w:val="24"/>
          <w:szCs w:val="24"/>
        </w:rPr>
        <w:t>about</w:t>
      </w:r>
      <w:r>
        <w:rPr>
          <w:rFonts w:ascii="Verdana" w:hAnsi="Verdana" w:cs="Verdana"/>
          <w:i/>
          <w:iCs/>
          <w:sz w:val="24"/>
          <w:szCs w:val="24"/>
        </w:rPr>
        <w:t xml:space="preserve"> </w:t>
      </w:r>
      <w:r>
        <w:rPr>
          <w:rFonts w:ascii="Verdana" w:hAnsi="Verdana" w:cs="Verdana"/>
          <w:i/>
          <w:iCs/>
          <w:sz w:val="24"/>
          <w:szCs w:val="24"/>
        </w:rPr>
        <w:t>God</w:t>
      </w:r>
      <w:r>
        <w:rPr>
          <w:rFonts w:ascii="Verdana" w:hAnsi="Verdana" w:cs="Verdana"/>
          <w:sz w:val="24"/>
          <w:szCs w:val="24"/>
        </w:rPr>
        <w:t>. Here’s the flip side: great small group leadership happens when you lead the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study </w:t>
      </w:r>
      <w:r>
        <w:rPr>
          <w:rFonts w:ascii="Verdana" w:hAnsi="Verdana" w:cs="Verdana"/>
          <w:i/>
          <w:iCs/>
          <w:sz w:val="24"/>
          <w:szCs w:val="24"/>
        </w:rPr>
        <w:t>through God</w:t>
      </w:r>
      <w:r>
        <w:rPr>
          <w:rFonts w:ascii="Verdana" w:hAnsi="Verdana" w:cs="Verdana"/>
          <w:sz w:val="24"/>
          <w:szCs w:val="24"/>
        </w:rPr>
        <w:t>. The best leader is one who’s first a follower. Ask God to empower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you to lead beyond your abilities and return to this prayer often. Additionally, make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prayer the bedrock of your group time together as well, at the very least opening and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closing each session by collectively talking to God.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Tip 3: Operate in Joy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The disposition of the leader powerfully drives the disposition of the whole group.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When you adopt a joyful and celebratory disposition throughout the study, others will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follow. When you smile, when you’re upbeat, when you’re genuinely excited to be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leading, when you celebrate successes, it will infect the group—and that will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significantly improve the experience for everyone involved.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As you know, though, joy doesn’t just happen. It’s not something you can engineer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on demand, nor is it something you can fake for very long. Rather, real joy starts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with seeing clearly the opportunity with which God has blessed you. You have been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commissioned to help Him make people’s lives better through leading this study. Your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work with this group is, in fact, </w:t>
      </w:r>
      <w:r>
        <w:rPr>
          <w:rFonts w:ascii="Verdana" w:hAnsi="Verdana" w:cs="Verdana"/>
          <w:i/>
          <w:iCs/>
          <w:sz w:val="24"/>
          <w:szCs w:val="24"/>
        </w:rPr>
        <w:t>a sacred ministry</w:t>
      </w:r>
      <w:r>
        <w:rPr>
          <w:rFonts w:ascii="Verdana" w:hAnsi="Verdana" w:cs="Verdana"/>
          <w:sz w:val="24"/>
          <w:szCs w:val="24"/>
        </w:rPr>
        <w:t>. This sort of perspective leads to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gratitude for the opportunity and out of gratitude flows joy, both in your preparation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and in your leadership of the discussion.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Tip 4: Encourage Accountability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Accountability matters, and because it matters, we see it in a lot of contexts. CEOs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answer to boards. Elders oversee pastoral performance. Accrediting bodies hold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schools to high standards. Governments guard against excessive power of their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branches by maintaining checks-and-balance systems.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Accountability matters in small groups as well. We’re more likely to experience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permanent change when we have an accountability partner who will support us, ask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us whether we’re keeping up with the studies, and check on our progress. So, early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on, encourage people to walk through the study with at least one other person.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Tip 5: Preparation, Preparation and Preparation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The familiar real estate axiom is that the three most important things in a property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are location, location and location. In small group leadership—and in teaching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generally—one could piggyback on this axiom and say the three most important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things are preparation, preparation and preparation. There’s no substitute for it (as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some of us have seen from witnessing an unprepared group leader or teacher.)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If you’re going to facilitate effectively, you need to have mapped out how you’ll begin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the group meeting, what questions you’ll cover, approximately </w:t>
      </w:r>
      <w:r>
        <w:rPr>
          <w:rFonts w:ascii="Verdana" w:hAnsi="Verdana" w:cs="Verdana"/>
          <w:sz w:val="24"/>
          <w:szCs w:val="24"/>
        </w:rPr>
        <w:lastRenderedPageBreak/>
        <w:t>how much time you’ll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be devoting to each of them, some proposed answers for each question, and a way to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bring the meeting to effective closure. In your planning, though, don’t worry about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becoming an expert on the subject matter. Great facilitation can easily happen even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though you’re not an expert on the topic (remember, you’re a “guide on the side.”)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But it’s unlikely to happen without planning and thorough preparation.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Tip 6: Model the Way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If you want people to listen to one another, then listen closely to people. If you want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them to be transparent and candid, then you go first. If you want them to dig deeper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to identify root causes of their problems, then model that yourself. If you want them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to be accountable to one another, </w:t>
      </w:r>
      <w:proofErr w:type="gramStart"/>
      <w:r>
        <w:rPr>
          <w:rFonts w:ascii="Verdana" w:hAnsi="Verdana" w:cs="Verdana"/>
          <w:sz w:val="24"/>
          <w:szCs w:val="24"/>
        </w:rPr>
        <w:t>then</w:t>
      </w:r>
      <w:proofErr w:type="gramEnd"/>
      <w:r>
        <w:rPr>
          <w:rFonts w:ascii="Verdana" w:hAnsi="Verdana" w:cs="Verdana"/>
          <w:sz w:val="24"/>
          <w:szCs w:val="24"/>
        </w:rPr>
        <w:t xml:space="preserve"> be sure they know of your accountability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relationship. Lead by example, not just by what you say.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Tip 7: Create a Safe Environment for Sharing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In almost any small group, there will be people who are intimidated or shy about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participating. There are some things you can do, though, to make it “safe” for them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to engage. For starters, be transparent. Share your own struggles. Admit your own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challenges with the issues being discussed. Confess your own imperfections and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others will feel freer to then share their own.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It’s also important to be supportive early in the study of almost every comment. That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doesn’t mean you tolerate heresy, but it does mean signaling that people don’t need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to be profound to contribute something of value. Try to avoid strongly disagreeing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with people until such a point when everyone’s had an opportunity to feel comfortable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contributing.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Along the same lines, it’s also wise to remain sensitive to others’ traditions. More and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more, people are crossing denominational lines to participate in small group studies.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If you have an ecumenical small group, seek to understand where others are coming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from and minimize the disparagement of other denominational perspectives. Of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course, there will be times when it’s appropriate to raise and examine these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differences, but those discussions should probably be deferred until the group has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matured a bit.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Tip 8: Hone Your Listening Skills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There’s an old adage that says: “Being listened to </w:t>
      </w:r>
      <w:proofErr w:type="gramStart"/>
      <w:r>
        <w:rPr>
          <w:rFonts w:ascii="Verdana" w:hAnsi="Verdana" w:cs="Verdana"/>
          <w:sz w:val="24"/>
          <w:szCs w:val="24"/>
        </w:rPr>
        <w:t>is</w:t>
      </w:r>
      <w:proofErr w:type="gramEnd"/>
      <w:r>
        <w:rPr>
          <w:rFonts w:ascii="Verdana" w:hAnsi="Verdana" w:cs="Verdana"/>
          <w:sz w:val="24"/>
          <w:szCs w:val="24"/>
        </w:rPr>
        <w:t xml:space="preserve"> so close to being loved, that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most people can’t tell the difference.” You may have experienced the feeling firsthand.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Do what you can to make sure everyone in your group feels it as well.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Concentrate on what each person is saying, rather than thinking about your own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response. Rephrase their point when appropriate, so they’ll know they’ve been heard.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Use non-verbal cues as well that show you’re listening—cues like maintaining a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comfortable level of eye contact with the person speaking, occasionally nodding,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positioning your body to squarely face the speaker, </w:t>
      </w:r>
      <w:proofErr w:type="gramStart"/>
      <w:r>
        <w:rPr>
          <w:rFonts w:ascii="Verdana" w:hAnsi="Verdana" w:cs="Verdana"/>
          <w:sz w:val="24"/>
          <w:szCs w:val="24"/>
        </w:rPr>
        <w:lastRenderedPageBreak/>
        <w:t>leaning</w:t>
      </w:r>
      <w:proofErr w:type="gramEnd"/>
      <w:r>
        <w:rPr>
          <w:rFonts w:ascii="Verdana" w:hAnsi="Verdana" w:cs="Verdana"/>
          <w:sz w:val="24"/>
          <w:szCs w:val="24"/>
        </w:rPr>
        <w:t xml:space="preserve"> toward the speaker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slightly, and so on. You’ll be amazed at how such little things can make a person feel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“listened to”—and loved!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Tip 9: Stay on Point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This is the bane of many small groups. One tangential comment gives license to the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next, and before you know it, a series of loosely related remarks has eclipsed your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entire meeting time.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Ever been there? My guess is that you know exactly what I’m talking about, since this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happens with unfortunate regularity.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This is a leadership problem. To avoid it, keep the group focused on the question at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hand and follow up tangential comments by bringing the group back to the actually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question. Everyone benefits when a leader steers the conversation, and everyone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suffers when he or she does not.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Tip 10: Be Sure That Scripture Is Your Filter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One would think we wouldn’t have to say such a thing, but it seems that sometimes,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our filters for right and wrong get clouded, even in Christian circles. Some people use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their experience as an arbiter of right and wrong. Others use society’s rules. Some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are pragmatists, basing the right thing to do on “what works.”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There are a lot of worldviews infecting Christian thinking these days, so when group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members suggest solutions to problems, don’t shy away from asking whether their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suggestion aligns with scripture. Ask them if Jesus did it that way, or would do it that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way. Ask them for any Biblical support they can think of.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If, as group leaders we persistently come back to the Bible as God’s standards, our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group members will too.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Tip 11: Listen for Segues to the Next Question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It’s invaluable to always know where you want to go next with a discussion.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Sometimes you simply have to announce the transition (i.e., “let’s turn a corner now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and look at the next question”), but the meeting flows more smoothly if you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capitalize on natural transition points. Expert facilitators listen closely for comments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that connect to where they want to go next and quickly use those comments to move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the discussion forward.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Tip 12: Echo What’s Been Said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This is such an essential facilitation technique! From time to time, you’ll find it helpful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to restate what somebody has just said—to “echo” it for the group. Echoing not only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lets the speaker know that he or she has been understood, it also serves to clarify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that person’s point for everyone else. Beyond that, echoing makes it more likely that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the rest of the group will respond to that person’s comment, rather than just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following with an unrelated comment.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lastRenderedPageBreak/>
        <w:t>So echo comments where appropriate, and then, since you have the floor at that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moment, invite commentary on what’s just been said. The flow of discussion will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improve dramatically.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Tip 13: Connect the Dots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Another way to enhance the flow of discussion is to connect some people’s comments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to other people’s comments. “So Sherry, you think that the verse calls us to action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but Fran, two minutes ago, you said you didn’t understand it that way. Can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somebody else help us out here?” This is good facilitation because it clarifies where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we are with the discussion and where we want it to go.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Tip 14: Cut Off Dominators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Let’s face it, they’re out there. Many groups are blessed with that spirited person who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contributes a little too much. And that can diminish the experience for everyone else.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Usually, if the leader doesn’t take control of this situation, no one will.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One solution is to talk to the person away from the group. It doesn’t take much. Start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by affirming the positive and then candidly make your request. “Hank, you really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have a lot of good stuff to contribute in this study, but I want to make sure that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others have an adequate opportunity to share, too. Would you be willing to scale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proofErr w:type="gramStart"/>
      <w:r>
        <w:rPr>
          <w:rFonts w:ascii="Verdana" w:hAnsi="Verdana" w:cs="Verdana"/>
          <w:sz w:val="24"/>
          <w:szCs w:val="24"/>
        </w:rPr>
        <w:t>back—</w:t>
      </w:r>
      <w:proofErr w:type="gramEnd"/>
      <w:r>
        <w:rPr>
          <w:rFonts w:ascii="Verdana" w:hAnsi="Verdana" w:cs="Verdana"/>
          <w:sz w:val="24"/>
          <w:szCs w:val="24"/>
        </w:rPr>
        <w:t>at least a little—the number of times you contribute?”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 second way to balance contribution is to simply cut in when the dominator takes a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breath, echo what he or she has said to that point (so they know they’ve been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heard), and invite someone to respond to that. As a last resort, you might say to the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group something like: “I don’t want you to feel like you’re in school, but in the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interest of managing this </w:t>
      </w:r>
      <w:proofErr w:type="gramStart"/>
      <w:r>
        <w:rPr>
          <w:rFonts w:ascii="Verdana" w:hAnsi="Verdana" w:cs="Verdana"/>
          <w:sz w:val="24"/>
          <w:szCs w:val="24"/>
        </w:rPr>
        <w:t>discussion,</w:t>
      </w:r>
      <w:proofErr w:type="gramEnd"/>
      <w:r>
        <w:rPr>
          <w:rFonts w:ascii="Verdana" w:hAnsi="Verdana" w:cs="Verdana"/>
          <w:sz w:val="24"/>
          <w:szCs w:val="24"/>
        </w:rPr>
        <w:t xml:space="preserve"> it would help me if you all would raise your hand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when you want to comment.” Then regulate the dominator’s contributions in a way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that’s more helpful to the group.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Tip 15: Ask for People’s Opinions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proofErr w:type="gramStart"/>
      <w:r>
        <w:rPr>
          <w:rFonts w:ascii="Verdana" w:hAnsi="Verdana" w:cs="Verdana"/>
          <w:sz w:val="24"/>
          <w:szCs w:val="24"/>
        </w:rPr>
        <w:t>“How ‘bout somebody who hasn’t spoken yet?”</w:t>
      </w:r>
      <w:proofErr w:type="gramEnd"/>
      <w:r>
        <w:rPr>
          <w:rFonts w:ascii="Verdana" w:hAnsi="Verdana" w:cs="Verdana"/>
          <w:sz w:val="24"/>
          <w:szCs w:val="24"/>
        </w:rPr>
        <w:t xml:space="preserve"> “Anyone else want to comment on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this issue?” “Does anyone have a different perspective on this?” These and similar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questions are non-threatening ways of inviting people into the conversation. Write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out some phrases with which you’re comfortable and use them at strategic points in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your group meetings to draw in quiet group members. Sometimes just this little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nudge can be a turning point for people.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bookmarkStart w:id="0" w:name="_GoBack"/>
      <w:bookmarkEnd w:id="0"/>
      <w:r>
        <w:rPr>
          <w:rFonts w:ascii="Verdana" w:hAnsi="Verdana" w:cs="Verdana"/>
          <w:b/>
          <w:bCs/>
          <w:sz w:val="24"/>
          <w:szCs w:val="24"/>
        </w:rPr>
        <w:t>Tip 16: Frame Questions Using “Why” and “How”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Usually, when you ask a question that begins with “why” or “how,” people tend to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answer with more thoughtful, more extensive responses than if you ask a question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that begins with “who,” “where,” or “when.” Think about it. Questions that begin with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these latter words can lend themselves to one or </w:t>
      </w:r>
      <w:r>
        <w:rPr>
          <w:rFonts w:ascii="Verdana" w:hAnsi="Verdana" w:cs="Verdana"/>
          <w:sz w:val="24"/>
          <w:szCs w:val="24"/>
        </w:rPr>
        <w:lastRenderedPageBreak/>
        <w:t>two word answers, right? But try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answering a “why” or “how” question with one word. Not likely. If your goal is to get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people talking, think about reframing the questions you ask.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Tip 17: Permit Silence </w:t>
      </w:r>
      <w:proofErr w:type="gramStart"/>
      <w:r>
        <w:rPr>
          <w:rFonts w:ascii="Verdana" w:hAnsi="Verdana" w:cs="Verdana"/>
          <w:b/>
          <w:bCs/>
          <w:sz w:val="24"/>
          <w:szCs w:val="24"/>
        </w:rPr>
        <w:t>After</w:t>
      </w:r>
      <w:proofErr w:type="gramEnd"/>
      <w:r>
        <w:rPr>
          <w:rFonts w:ascii="Verdana" w:hAnsi="Verdana" w:cs="Verdana"/>
          <w:b/>
          <w:bCs/>
          <w:sz w:val="24"/>
          <w:szCs w:val="24"/>
        </w:rPr>
        <w:t xml:space="preserve"> You Ask a Question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Eventually, it’ll happen. You’ll ask a question and no one will say anything. Avoid the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temptation to fill that void with your own voice. Give people time to think. Let them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muster the courage to answer a tough question. Give them a moment to hear from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God, if that’s the prompting they’re seeking.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Get comfortable with silence after posing a question. Often, your patience will be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rewarded with some of the richest and most poignant answers of the week.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Tip 18: Stay With Fruitful Conversation, Even If It’s Taking Too Much Time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For group leaders who are especially time-conscious, it’s natural to march through a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set of questions and make sure everything gets covered in the time allotted. The best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group leaders remain mindful, though, that the </w:t>
      </w:r>
      <w:r>
        <w:rPr>
          <w:rFonts w:ascii="Verdana" w:hAnsi="Verdana" w:cs="Verdana"/>
          <w:i/>
          <w:iCs/>
          <w:sz w:val="24"/>
          <w:szCs w:val="24"/>
        </w:rPr>
        <w:t xml:space="preserve">real </w:t>
      </w:r>
      <w:r>
        <w:rPr>
          <w:rFonts w:ascii="Verdana" w:hAnsi="Verdana" w:cs="Verdana"/>
          <w:sz w:val="24"/>
          <w:szCs w:val="24"/>
        </w:rPr>
        <w:t>goal of the meetings is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i/>
          <w:iCs/>
          <w:sz w:val="24"/>
          <w:szCs w:val="24"/>
        </w:rPr>
        <w:t>transformation</w:t>
      </w:r>
      <w:r>
        <w:rPr>
          <w:rFonts w:ascii="Verdana" w:hAnsi="Verdana" w:cs="Verdana"/>
          <w:sz w:val="24"/>
          <w:szCs w:val="24"/>
        </w:rPr>
        <w:t>, not efficiency or box-checking.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Sometimes a question will stimulate lots of discussion. It will go deep; it will touch a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chord; it will create excitement; it will surface pains or misunderstandings that need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to be addressed; it will plant the seeds of lasting change for people. Avoid cutting off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God’s work in these situations. Don’t be a slave to a script, insisting on covering all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five questions in ten minutes each. Some questions may require twenty minutes,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others three minutes. So be flexible and learn to discern when to deviate from your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proofErr w:type="gramStart"/>
      <w:r>
        <w:rPr>
          <w:rFonts w:ascii="Verdana" w:hAnsi="Verdana" w:cs="Verdana"/>
          <w:sz w:val="24"/>
          <w:szCs w:val="24"/>
        </w:rPr>
        <w:t>original</w:t>
      </w:r>
      <w:proofErr w:type="gramEnd"/>
      <w:r>
        <w:rPr>
          <w:rFonts w:ascii="Verdana" w:hAnsi="Verdana" w:cs="Verdana"/>
          <w:sz w:val="24"/>
          <w:szCs w:val="24"/>
        </w:rPr>
        <w:t xml:space="preserve"> plan.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Tip 19: Use a Board or Easel, if Appropriate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Chronicling on a board the relevant points that people make is a wonderful way of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affirming, echoing, and clarifying what’s being said. It will also help you to “connect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the dots” more easily. Beyond that, many people will retain more of what’s said if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they’ve both heard it and seen it in writing.</w:t>
      </w: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DF7BF6" w:rsidRDefault="00DF7BF6" w:rsidP="00DF7B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Tip 20: Summarize Key Points</w:t>
      </w:r>
    </w:p>
    <w:p w:rsidR="0001054B" w:rsidRDefault="00DF7BF6" w:rsidP="00DF7BF6">
      <w:pPr>
        <w:autoSpaceDE w:val="0"/>
        <w:autoSpaceDN w:val="0"/>
        <w:adjustRightInd w:val="0"/>
        <w:spacing w:after="0" w:line="240" w:lineRule="auto"/>
      </w:pPr>
      <w:r>
        <w:rPr>
          <w:rFonts w:ascii="Verdana" w:hAnsi="Verdana" w:cs="Verdana"/>
          <w:sz w:val="24"/>
          <w:szCs w:val="24"/>
        </w:rPr>
        <w:t>Many people will find it instructive if you can recap some of the more important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lessons from the discussion. The end of the session is a natural time to do this, but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it’s also helpful to do it at the beginning of a group meeting (“this is what God’s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taught us so far in this study”), as well as after particularly important or complicated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points in the discussion. Brief, oral summaries from the leader enhance learning and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retention, so take notes durin</w:t>
      </w:r>
      <w:r>
        <w:rPr>
          <w:rFonts w:ascii="Verdana" w:hAnsi="Verdana" w:cs="Verdana"/>
          <w:sz w:val="24"/>
          <w:szCs w:val="24"/>
        </w:rPr>
        <w:t>g the discussion with highlight points.</w:t>
      </w:r>
    </w:p>
    <w:sectPr w:rsidR="00010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F6"/>
    <w:rsid w:val="0001054B"/>
    <w:rsid w:val="00D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2321</Words>
  <Characters>13235</Characters>
  <Application>Microsoft Office Word</Application>
  <DocSecurity>0</DocSecurity>
  <Lines>110</Lines>
  <Paragraphs>31</Paragraphs>
  <ScaleCrop>false</ScaleCrop>
  <Company>Microsoft</Company>
  <LinksUpToDate>false</LinksUpToDate>
  <CharactersWithSpaces>15525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Grinstead</dc:creator>
  <cp:lastModifiedBy>Richard Grinstead</cp:lastModifiedBy>
  <cp:revision>2</cp:revision>
  <cp:lastPrinted>2012-09-26T21:24:00Z</cp:lastPrinted>
  <dcterms:created xsi:type="dcterms:W3CDTF">2012-09-26T21:15:00Z</dcterms:created>
  <dcterms:modified xsi:type="dcterms:W3CDTF">2012-09-26T21:25:00Z</dcterms:modified>
</cp:coreProperties>
</file>